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>ANEXO 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F75157">
      <w:pPr>
        <w:pStyle w:val="Textoindependiente"/>
        <w:spacing w:before="119"/>
        <w:ind w:left="1016"/>
      </w:pPr>
      <w:r>
        <w:pict>
          <v:group id="_x0000_s1027" style="position:absolute;left:0;text-align:left;margin-left:79.45pt;margin-top:37.25pt;width:41.3pt;height:57.75pt;z-index:-251766784;mso-position-horizontal-relative:page" coordorigin="1589,745" coordsize="826,1155">
            <v:rect id="_x0000_s1030" style="position:absolute;left:1598;top:745;width:807;height:1155" fillcolor="gray" stroked="f"/>
            <v:line id="_x0000_s1029" style="position:absolute" from="1594,745" to="1594,1900" strokecolor="#7e7e7e" strokeweight=".48pt"/>
            <v:line id="_x0000_s1028" style="position:absolute" from="2410,745" to="2410,1900" strokecolor="#7e7e7e" strokeweight=".48pt"/>
            <w10:wrap anchorx="page"/>
          </v:group>
        </w:pict>
      </w:r>
      <w:r w:rsidR="004B7ECC"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 xml:space="preserve">del 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 ..........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4B7ECC">
      <w:pPr>
        <w:pStyle w:val="Heading1"/>
        <w:jc w:val="both"/>
      </w:pPr>
      <w:r>
        <w:t>EXCMO. SR. PRESIDENTE DE LA EXCMA. DIPUTACION PROVINCIAL DE BURGOS.-</w:t>
      </w:r>
    </w:p>
    <w:p w:rsidR="00AD1D2D" w:rsidRDefault="00F75157">
      <w:pPr>
        <w:pStyle w:val="Textoindependiente"/>
        <w:spacing w:before="3"/>
        <w:rPr>
          <w:b/>
          <w:sz w:val="11"/>
        </w:rPr>
      </w:pPr>
      <w:r w:rsidRPr="00F75157">
        <w:pict>
          <v:line id="_x0000_s1026" style="position:absolute;z-index:-251658240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3E44DC"/>
    <w:rsid w:val="004B7ECC"/>
    <w:rsid w:val="006734C8"/>
    <w:rsid w:val="00720A19"/>
    <w:rsid w:val="00AD1D2D"/>
    <w:rsid w:val="00BB4AB0"/>
    <w:rsid w:val="00E90B2D"/>
    <w:rsid w:val="00F7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C8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dcterms:created xsi:type="dcterms:W3CDTF">2021-06-28T07:28:00Z</dcterms:created>
  <dcterms:modified xsi:type="dcterms:W3CDTF">2021-06-28T07:28:00Z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</Properties>
</file>